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27F4" w14:textId="77777777" w:rsidR="00617694" w:rsidRDefault="009F621A">
      <w:pPr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bookmarkStart w:id="0" w:name="_Hlk34766082"/>
      <w:bookmarkStart w:id="1" w:name="_GoBack"/>
      <w:bookmarkEnd w:id="1"/>
      <w:r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bookmarkStart w:id="2" w:name="_Hlk4492913"/>
    </w:p>
    <w:p w14:paraId="0332254C" w14:textId="77777777" w:rsidR="00617694" w:rsidRDefault="00617694">
      <w:pPr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120D643" w14:textId="231C0E03" w:rsidR="00617694" w:rsidRDefault="00FF6504" w:rsidP="00820ABE">
      <w:pPr>
        <w:spacing w:after="240"/>
        <w:contextualSpacing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820ABE">
        <w:rPr>
          <w:rFonts w:ascii="Verdana" w:hAnsi="Verdana"/>
          <w:b/>
          <w:color w:val="000000" w:themeColor="text1"/>
          <w:sz w:val="20"/>
          <w:szCs w:val="20"/>
        </w:rPr>
        <w:t>Δελτίο Τύπου</w:t>
      </w:r>
    </w:p>
    <w:p w14:paraId="06524064" w14:textId="77777777" w:rsidR="00865E23" w:rsidRPr="00820ABE" w:rsidRDefault="00865E23" w:rsidP="00820ABE">
      <w:pPr>
        <w:spacing w:after="240"/>
        <w:contextualSpacing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2F4C612D" w14:textId="5A23A414" w:rsidR="00FB0DE5" w:rsidRPr="00820ABE" w:rsidRDefault="00FB0DE5" w:rsidP="00820ABE">
      <w:pPr>
        <w:spacing w:after="240"/>
        <w:contextualSpacing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820ABE">
        <w:rPr>
          <w:rFonts w:ascii="Verdana" w:hAnsi="Verdana"/>
          <w:b/>
          <w:color w:val="000000" w:themeColor="text1"/>
          <w:sz w:val="20"/>
          <w:szCs w:val="20"/>
        </w:rPr>
        <w:t xml:space="preserve">Συνεχίζεται κανονικά η συγκοινωνία από </w:t>
      </w:r>
      <w:r w:rsidR="002B6CE6" w:rsidRPr="00820ABE">
        <w:rPr>
          <w:rFonts w:ascii="Verdana" w:hAnsi="Verdana"/>
          <w:b/>
          <w:color w:val="000000" w:themeColor="text1"/>
          <w:sz w:val="20"/>
          <w:szCs w:val="20"/>
        </w:rPr>
        <w:t>και</w:t>
      </w:r>
      <w:r w:rsidRPr="00820ABE">
        <w:rPr>
          <w:rFonts w:ascii="Verdana" w:hAnsi="Verdana"/>
          <w:b/>
          <w:color w:val="000000" w:themeColor="text1"/>
          <w:sz w:val="20"/>
          <w:szCs w:val="20"/>
        </w:rPr>
        <w:t xml:space="preserve"> προς το Άγιο Όρος</w:t>
      </w:r>
    </w:p>
    <w:p w14:paraId="2D33E299" w14:textId="3A88C613" w:rsidR="002B6CE6" w:rsidRPr="00820ABE" w:rsidRDefault="002B6CE6" w:rsidP="00820ABE">
      <w:pPr>
        <w:spacing w:after="240"/>
        <w:contextualSpacing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7D44619" w14:textId="72D4EE8C" w:rsidR="00FF6504" w:rsidRPr="00820ABE" w:rsidRDefault="002B6CE6" w:rsidP="00820ABE">
      <w:pPr>
        <w:spacing w:after="240"/>
        <w:contextualSpacing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820ABE">
        <w:rPr>
          <w:rFonts w:ascii="Verdana" w:hAnsi="Verdana"/>
          <w:b/>
          <w:color w:val="000000" w:themeColor="text1"/>
          <w:sz w:val="20"/>
          <w:szCs w:val="20"/>
        </w:rPr>
        <w:t>Η εταιρεία λαμβάνει</w:t>
      </w:r>
      <w:r w:rsidR="001E4CDE">
        <w:rPr>
          <w:rFonts w:ascii="Verdana" w:hAnsi="Verdana"/>
          <w:b/>
          <w:color w:val="000000" w:themeColor="text1"/>
          <w:sz w:val="20"/>
          <w:szCs w:val="20"/>
        </w:rPr>
        <w:t xml:space="preserve"> προληπτικά μέτρα αντιμετώπισης</w:t>
      </w:r>
      <w:r w:rsidR="001B55E1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</w:t>
      </w:r>
      <w:r w:rsidR="00FF6504" w:rsidRPr="00820ABE">
        <w:rPr>
          <w:rFonts w:ascii="Verdana" w:hAnsi="Verdana"/>
          <w:b/>
          <w:color w:val="000000" w:themeColor="text1"/>
          <w:sz w:val="20"/>
          <w:szCs w:val="20"/>
        </w:rPr>
        <w:t xml:space="preserve"> της μετάδοσης του </w:t>
      </w:r>
      <w:r w:rsidR="00575619">
        <w:rPr>
          <w:rFonts w:ascii="Verdana" w:hAnsi="Verdana"/>
          <w:b/>
          <w:color w:val="000000" w:themeColor="text1"/>
          <w:sz w:val="20"/>
          <w:szCs w:val="20"/>
        </w:rPr>
        <w:t xml:space="preserve">κορονοϊού </w:t>
      </w:r>
    </w:p>
    <w:p w14:paraId="2DEE2E8C" w14:textId="7BB14146" w:rsidR="008A2679" w:rsidRPr="00820ABE" w:rsidRDefault="008A2679" w:rsidP="00820ABE">
      <w:pPr>
        <w:contextualSpacing/>
        <w:jc w:val="center"/>
        <w:rPr>
          <w:rFonts w:ascii="Verdana" w:hAnsi="Verdana"/>
          <w:b/>
          <w:noProof/>
          <w:color w:val="000000" w:themeColor="text1"/>
          <w:sz w:val="20"/>
          <w:szCs w:val="20"/>
        </w:rPr>
      </w:pPr>
      <w:bookmarkStart w:id="3" w:name="_Hlk1381467"/>
      <w:bookmarkStart w:id="4" w:name="_Hlk34766962"/>
    </w:p>
    <w:p w14:paraId="5A2224F9" w14:textId="77777777" w:rsidR="00820ABE" w:rsidRDefault="00820ABE">
      <w:pPr>
        <w:contextualSpacing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</w:p>
    <w:p w14:paraId="5FB4CC15" w14:textId="19BC1F94" w:rsidR="00563569" w:rsidRDefault="00A0463A" w:rsidP="003146A2">
      <w:pPr>
        <w:contextualSpacing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bookmarkStart w:id="5" w:name="_Hlk34766110"/>
      <w:r>
        <w:rPr>
          <w:rFonts w:ascii="Verdana" w:hAnsi="Verdana"/>
          <w:noProof/>
          <w:color w:val="000000" w:themeColor="text1"/>
          <w:sz w:val="20"/>
          <w:szCs w:val="20"/>
        </w:rPr>
        <w:t xml:space="preserve">Η Ν.Ε. </w:t>
      </w:r>
      <w:r w:rsidR="000B5BD5">
        <w:rPr>
          <w:rFonts w:ascii="Verdana" w:hAnsi="Verdana"/>
          <w:noProof/>
          <w:color w:val="000000" w:themeColor="text1"/>
          <w:sz w:val="20"/>
          <w:szCs w:val="20"/>
        </w:rPr>
        <w:t>Αγιορε</w:t>
      </w:r>
      <w:r w:rsidR="0079794E">
        <w:rPr>
          <w:rFonts w:ascii="Verdana" w:hAnsi="Verdana"/>
          <w:noProof/>
          <w:color w:val="000000" w:themeColor="text1"/>
          <w:sz w:val="20"/>
          <w:szCs w:val="20"/>
        </w:rPr>
        <w:t>ίτικες Γραμμές</w:t>
      </w:r>
      <w:r w:rsidR="000B5BD5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="00FA2900">
        <w:rPr>
          <w:rFonts w:ascii="Verdana" w:hAnsi="Verdana"/>
          <w:noProof/>
          <w:color w:val="000000" w:themeColor="text1"/>
          <w:sz w:val="20"/>
          <w:szCs w:val="20"/>
        </w:rPr>
        <w:t xml:space="preserve">επιθυμεί να ενημερώσει το κοινό πως η συγκοινωνία </w:t>
      </w:r>
      <w:r w:rsidR="0002075D">
        <w:rPr>
          <w:rFonts w:ascii="Verdana" w:hAnsi="Verdana"/>
          <w:noProof/>
          <w:color w:val="000000" w:themeColor="text1"/>
          <w:sz w:val="20"/>
          <w:szCs w:val="20"/>
        </w:rPr>
        <w:t>από κα</w:t>
      </w:r>
      <w:r w:rsidR="000B5BD5">
        <w:rPr>
          <w:rFonts w:ascii="Verdana" w:hAnsi="Verdana"/>
          <w:noProof/>
          <w:color w:val="000000" w:themeColor="text1"/>
          <w:sz w:val="20"/>
          <w:szCs w:val="20"/>
        </w:rPr>
        <w:t>ι</w:t>
      </w:r>
      <w:r w:rsidR="0002075D">
        <w:rPr>
          <w:rFonts w:ascii="Verdana" w:hAnsi="Verdana"/>
          <w:noProof/>
          <w:color w:val="000000" w:themeColor="text1"/>
          <w:sz w:val="20"/>
          <w:szCs w:val="20"/>
        </w:rPr>
        <w:t xml:space="preserve"> προς το Άγιο Όρος</w:t>
      </w:r>
      <w:r w:rsidR="0079794E">
        <w:rPr>
          <w:rFonts w:ascii="Verdana" w:hAnsi="Verdana"/>
          <w:noProof/>
          <w:color w:val="000000" w:themeColor="text1"/>
          <w:sz w:val="20"/>
          <w:szCs w:val="20"/>
        </w:rPr>
        <w:t xml:space="preserve"> συνεχίζεται κανονικά. Παράλληλα, λαμβάνονται</w:t>
      </w:r>
      <w:r w:rsidR="0049422A">
        <w:rPr>
          <w:rFonts w:ascii="Verdana" w:hAnsi="Verdana"/>
          <w:noProof/>
          <w:color w:val="000000" w:themeColor="text1"/>
          <w:sz w:val="20"/>
          <w:szCs w:val="20"/>
        </w:rPr>
        <w:t xml:space="preserve"> αυστηρά μέτρα προστασίας κα</w:t>
      </w:r>
      <w:r w:rsidR="00865E23">
        <w:rPr>
          <w:rFonts w:ascii="Verdana" w:hAnsi="Verdana"/>
          <w:noProof/>
          <w:color w:val="000000" w:themeColor="text1"/>
          <w:sz w:val="20"/>
          <w:szCs w:val="20"/>
        </w:rPr>
        <w:t>ι</w:t>
      </w:r>
      <w:r w:rsidR="0049422A">
        <w:rPr>
          <w:rFonts w:ascii="Verdana" w:hAnsi="Verdana"/>
          <w:noProof/>
          <w:color w:val="000000" w:themeColor="text1"/>
          <w:sz w:val="20"/>
          <w:szCs w:val="20"/>
        </w:rPr>
        <w:t xml:space="preserve"> αντιμετώπισης</w:t>
      </w:r>
      <w:r w:rsidR="00865E23">
        <w:rPr>
          <w:rFonts w:ascii="Verdana" w:hAnsi="Verdana"/>
          <w:noProof/>
          <w:color w:val="000000" w:themeColor="text1"/>
          <w:sz w:val="20"/>
          <w:szCs w:val="20"/>
        </w:rPr>
        <w:t xml:space="preserve"> της εξάπλωσης του</w:t>
      </w:r>
      <w:r w:rsidR="00287628">
        <w:rPr>
          <w:rFonts w:ascii="Verdana" w:hAnsi="Verdana"/>
          <w:noProof/>
          <w:color w:val="000000" w:themeColor="text1"/>
          <w:sz w:val="20"/>
          <w:szCs w:val="20"/>
        </w:rPr>
        <w:t xml:space="preserve"> κορονοϊού.</w:t>
      </w:r>
      <w:bookmarkEnd w:id="3"/>
    </w:p>
    <w:p w14:paraId="5E84C814" w14:textId="77777777" w:rsidR="005C5B01" w:rsidRDefault="005C5B01" w:rsidP="003146A2">
      <w:pPr>
        <w:contextualSpacing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</w:p>
    <w:p w14:paraId="1360EE34" w14:textId="4BD24BA6" w:rsidR="00617694" w:rsidRPr="0093470A" w:rsidRDefault="00563569" w:rsidP="003146A2">
      <w:pPr>
        <w:contextualSpacing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t xml:space="preserve">Σας παραθέτουμε </w:t>
      </w:r>
      <w:r w:rsidR="003146A2">
        <w:rPr>
          <w:rFonts w:ascii="Verdana" w:hAnsi="Verdana"/>
          <w:noProof/>
          <w:color w:val="000000" w:themeColor="text1"/>
          <w:sz w:val="20"/>
          <w:szCs w:val="20"/>
        </w:rPr>
        <w:t>τα προληπτικά μέτρα που ήδη λαμβάνουμε</w:t>
      </w:r>
      <w:r w:rsidR="00B25B3E">
        <w:rPr>
          <w:rFonts w:ascii="Verdana" w:hAnsi="Verdana"/>
          <w:noProof/>
          <w:color w:val="000000" w:themeColor="text1"/>
          <w:sz w:val="20"/>
          <w:szCs w:val="20"/>
        </w:rPr>
        <w:t xml:space="preserve"> ως</w:t>
      </w:r>
      <w:r w:rsidR="003146A2">
        <w:rPr>
          <w:rFonts w:ascii="Verdana" w:hAnsi="Verdana"/>
          <w:noProof/>
          <w:color w:val="000000" w:themeColor="text1"/>
          <w:sz w:val="20"/>
          <w:szCs w:val="20"/>
        </w:rPr>
        <w:t xml:space="preserve"> εταιρεία</w:t>
      </w:r>
      <w:r w:rsidR="00B25B3E" w:rsidRPr="0093470A">
        <w:rPr>
          <w:rFonts w:ascii="Verdana" w:hAnsi="Verdana"/>
          <w:noProof/>
          <w:color w:val="000000" w:themeColor="text1"/>
          <w:sz w:val="20"/>
          <w:szCs w:val="20"/>
        </w:rPr>
        <w:t>:</w:t>
      </w:r>
    </w:p>
    <w:p w14:paraId="23C94F6D" w14:textId="2F74C142" w:rsidR="00123A98" w:rsidRDefault="00123A98" w:rsidP="003146A2">
      <w:pPr>
        <w:contextualSpacing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</w:p>
    <w:p w14:paraId="21CE9949" w14:textId="7D54949E" w:rsidR="00123A98" w:rsidRDefault="00123A98" w:rsidP="00123A98">
      <w:pPr>
        <w:pStyle w:val="a3"/>
        <w:numPr>
          <w:ilvl w:val="0"/>
          <w:numId w:val="41"/>
        </w:numPr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bookmarkStart w:id="6" w:name="_Hlk34766758"/>
      <w:r>
        <w:rPr>
          <w:rFonts w:ascii="Verdana" w:hAnsi="Verdana"/>
          <w:noProof/>
          <w:color w:val="000000" w:themeColor="text1"/>
          <w:sz w:val="20"/>
          <w:szCs w:val="20"/>
        </w:rPr>
        <w:t>Στα εκδοτήρια</w:t>
      </w:r>
      <w:r w:rsidR="00745C17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="00563569">
        <w:rPr>
          <w:rFonts w:ascii="Verdana" w:hAnsi="Verdana"/>
          <w:noProof/>
          <w:color w:val="000000" w:themeColor="text1"/>
          <w:sz w:val="20"/>
          <w:szCs w:val="20"/>
        </w:rPr>
        <w:t>εισητηρίων</w:t>
      </w:r>
      <w:r>
        <w:rPr>
          <w:rFonts w:ascii="Verdana" w:hAnsi="Verdana"/>
          <w:noProof/>
          <w:color w:val="000000" w:themeColor="text1"/>
          <w:sz w:val="20"/>
          <w:szCs w:val="20"/>
        </w:rPr>
        <w:t xml:space="preserve"> χρησιμοπο</w:t>
      </w:r>
      <w:r w:rsidR="005648F4">
        <w:rPr>
          <w:rFonts w:ascii="Verdana" w:hAnsi="Verdana"/>
          <w:noProof/>
          <w:color w:val="000000" w:themeColor="text1"/>
          <w:sz w:val="20"/>
          <w:szCs w:val="20"/>
        </w:rPr>
        <w:t>ιο</w:t>
      </w:r>
      <w:r>
        <w:rPr>
          <w:rFonts w:ascii="Verdana" w:hAnsi="Verdana"/>
          <w:noProof/>
          <w:color w:val="000000" w:themeColor="text1"/>
          <w:sz w:val="20"/>
          <w:szCs w:val="20"/>
        </w:rPr>
        <w:t>ύνται γάντια και μάσκες από τους υπαλλήλους της εταιρείας.</w:t>
      </w:r>
    </w:p>
    <w:p w14:paraId="30D66A7C" w14:textId="0B3E057D" w:rsidR="006268F6" w:rsidRDefault="006268F6" w:rsidP="00123A98">
      <w:pPr>
        <w:pStyle w:val="a3"/>
        <w:numPr>
          <w:ilvl w:val="0"/>
          <w:numId w:val="41"/>
        </w:numPr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t>Όλα τα</w:t>
      </w:r>
      <w:r w:rsidRPr="00C82035">
        <w:rPr>
          <w:rFonts w:ascii="Verdana" w:hAnsi="Verdana"/>
          <w:noProof/>
          <w:color w:val="000000" w:themeColor="text1"/>
          <w:sz w:val="20"/>
          <w:szCs w:val="20"/>
        </w:rPr>
        <w:t xml:space="preserve"> πλοία έχου</w:t>
      </w:r>
      <w:r>
        <w:rPr>
          <w:rFonts w:ascii="Verdana" w:hAnsi="Verdana"/>
          <w:noProof/>
          <w:color w:val="000000" w:themeColor="text1"/>
          <w:sz w:val="20"/>
          <w:szCs w:val="20"/>
        </w:rPr>
        <w:t xml:space="preserve">ν </w:t>
      </w:r>
      <w:r w:rsidRPr="00C82035">
        <w:rPr>
          <w:rFonts w:ascii="Verdana" w:hAnsi="Verdana"/>
          <w:noProof/>
          <w:color w:val="000000" w:themeColor="text1"/>
          <w:sz w:val="20"/>
          <w:szCs w:val="20"/>
        </w:rPr>
        <w:t>εφοδιαστεί</w:t>
      </w:r>
      <w:r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Pr="00C82035">
        <w:rPr>
          <w:rFonts w:ascii="Verdana" w:hAnsi="Verdana"/>
          <w:noProof/>
          <w:color w:val="000000" w:themeColor="text1"/>
          <w:sz w:val="20"/>
          <w:szCs w:val="20"/>
        </w:rPr>
        <w:t>με συσκευές αντισηπτι</w:t>
      </w:r>
      <w:r>
        <w:rPr>
          <w:rFonts w:ascii="Verdana" w:hAnsi="Verdana"/>
          <w:noProof/>
          <w:color w:val="000000" w:themeColor="text1"/>
          <w:sz w:val="20"/>
          <w:szCs w:val="20"/>
        </w:rPr>
        <w:t>κών</w:t>
      </w:r>
      <w:r w:rsidRPr="00C82035">
        <w:rPr>
          <w:rFonts w:ascii="Verdana" w:hAnsi="Verdana"/>
          <w:noProof/>
          <w:color w:val="000000" w:themeColor="text1"/>
          <w:sz w:val="20"/>
          <w:szCs w:val="20"/>
        </w:rPr>
        <w:t xml:space="preserve"> για την απολύμανση</w:t>
      </w:r>
      <w:r>
        <w:rPr>
          <w:rFonts w:ascii="Verdana" w:hAnsi="Verdana"/>
          <w:noProof/>
          <w:color w:val="000000" w:themeColor="text1"/>
          <w:sz w:val="20"/>
          <w:szCs w:val="20"/>
        </w:rPr>
        <w:t xml:space="preserve"> των χεριών</w:t>
      </w:r>
    </w:p>
    <w:p w14:paraId="65655384" w14:textId="7B41D740" w:rsidR="007C7F5E" w:rsidRDefault="007C7F5E" w:rsidP="00123A98">
      <w:pPr>
        <w:pStyle w:val="a3"/>
        <w:numPr>
          <w:ilvl w:val="0"/>
          <w:numId w:val="41"/>
        </w:numPr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t>Όλα τα πλοία είναι εφοδιασμένα με θερμόμετρα για την θερμομέτρηση των επιβατών όταν αυτό κριθεί απαραίτητο</w:t>
      </w:r>
    </w:p>
    <w:p w14:paraId="57D6630B" w14:textId="0251E2D4" w:rsidR="003146A2" w:rsidRPr="00A2423E" w:rsidRDefault="00123A98" w:rsidP="00A2423E">
      <w:pPr>
        <w:pStyle w:val="a3"/>
        <w:numPr>
          <w:ilvl w:val="0"/>
          <w:numId w:val="41"/>
        </w:numPr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t>Στα πλοία έχουν τοποθετηθεί επιγραφές που προτρέπουν τους επιβάτες για την χρήση αντισ</w:t>
      </w:r>
      <w:r w:rsidR="005648F4">
        <w:rPr>
          <w:rFonts w:ascii="Verdana" w:hAnsi="Verdana"/>
          <w:noProof/>
          <w:color w:val="000000" w:themeColor="text1"/>
          <w:sz w:val="20"/>
          <w:szCs w:val="20"/>
        </w:rPr>
        <w:t>η</w:t>
      </w:r>
      <w:r>
        <w:rPr>
          <w:rFonts w:ascii="Verdana" w:hAnsi="Verdana"/>
          <w:noProof/>
          <w:color w:val="000000" w:themeColor="text1"/>
          <w:sz w:val="20"/>
          <w:szCs w:val="20"/>
        </w:rPr>
        <w:t xml:space="preserve">πτικών. </w:t>
      </w:r>
    </w:p>
    <w:p w14:paraId="0621E370" w14:textId="5C1E648E" w:rsidR="00123A98" w:rsidRPr="007C7F5E" w:rsidRDefault="00123A98" w:rsidP="007C7F5E">
      <w:pPr>
        <w:pStyle w:val="a3"/>
        <w:numPr>
          <w:ilvl w:val="0"/>
          <w:numId w:val="40"/>
        </w:numPr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t>Μετά το πέρας όλων των δρομολογίων</w:t>
      </w:r>
      <w:r w:rsidR="005648F4">
        <w:rPr>
          <w:rFonts w:ascii="Verdana" w:hAnsi="Verdana"/>
          <w:noProof/>
          <w:color w:val="000000" w:themeColor="text1"/>
          <w:sz w:val="20"/>
          <w:szCs w:val="20"/>
        </w:rPr>
        <w:t>,</w:t>
      </w:r>
      <w:r>
        <w:rPr>
          <w:rFonts w:ascii="Verdana" w:hAnsi="Verdana"/>
          <w:noProof/>
          <w:color w:val="000000" w:themeColor="text1"/>
          <w:sz w:val="20"/>
          <w:szCs w:val="20"/>
        </w:rPr>
        <w:t xml:space="preserve"> πραγματοποείται απολύμανση όλων των χώρων του εκάστοτε πλοίου</w:t>
      </w:r>
      <w:r w:rsidR="007C7F5E">
        <w:rPr>
          <w:rFonts w:ascii="Verdana" w:hAnsi="Verdana"/>
          <w:noProof/>
          <w:color w:val="000000" w:themeColor="text1"/>
          <w:sz w:val="20"/>
          <w:szCs w:val="20"/>
        </w:rPr>
        <w:t>.</w:t>
      </w:r>
    </w:p>
    <w:p w14:paraId="1D912BB3" w14:textId="4B4F9D48" w:rsidR="00123A98" w:rsidRDefault="00123A98" w:rsidP="00C82035">
      <w:pPr>
        <w:pStyle w:val="a3"/>
        <w:numPr>
          <w:ilvl w:val="0"/>
          <w:numId w:val="40"/>
        </w:numPr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t>Καθημεριν</w:t>
      </w:r>
      <w:r w:rsidR="00780EDA">
        <w:rPr>
          <w:rFonts w:ascii="Verdana" w:hAnsi="Verdana"/>
          <w:noProof/>
          <w:color w:val="000000" w:themeColor="text1"/>
          <w:sz w:val="20"/>
          <w:szCs w:val="20"/>
        </w:rPr>
        <w:t xml:space="preserve">ά γίνεται </w:t>
      </w:r>
      <w:r>
        <w:rPr>
          <w:rFonts w:ascii="Verdana" w:hAnsi="Verdana"/>
          <w:noProof/>
          <w:color w:val="000000" w:themeColor="text1"/>
          <w:sz w:val="20"/>
          <w:szCs w:val="20"/>
        </w:rPr>
        <w:t xml:space="preserve"> επαρκής αερισμός όλων των χώρων των εκδοτηρίων και των πλοίων.</w:t>
      </w:r>
    </w:p>
    <w:p w14:paraId="4851A5F4" w14:textId="77777777" w:rsidR="00924B63" w:rsidRPr="00061E67" w:rsidRDefault="00924B63" w:rsidP="00061E67">
      <w:pPr>
        <w:ind w:left="360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</w:p>
    <w:p w14:paraId="1F9C2FC1" w14:textId="77777777" w:rsidR="00924B63" w:rsidRDefault="00924B63" w:rsidP="00123A98">
      <w:pPr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</w:p>
    <w:p w14:paraId="61B7EC60" w14:textId="170BC1E7" w:rsidR="00123A98" w:rsidRPr="00B25B3E" w:rsidRDefault="00924B63" w:rsidP="00123A98">
      <w:pPr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t>Η</w:t>
      </w:r>
      <w:r w:rsidR="005C5B01">
        <w:rPr>
          <w:rFonts w:ascii="Verdana" w:hAnsi="Verdana"/>
          <w:noProof/>
          <w:color w:val="000000" w:themeColor="text1"/>
          <w:sz w:val="20"/>
          <w:szCs w:val="20"/>
        </w:rPr>
        <w:t xml:space="preserve"> εταιρεία</w:t>
      </w:r>
      <w:r w:rsidR="00B25B3E" w:rsidRPr="0093470A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="00B25B3E">
        <w:rPr>
          <w:rFonts w:ascii="Verdana" w:hAnsi="Verdana"/>
          <w:noProof/>
          <w:color w:val="000000" w:themeColor="text1"/>
          <w:sz w:val="20"/>
          <w:szCs w:val="20"/>
        </w:rPr>
        <w:t xml:space="preserve">παρακολουθεί τις εξελιξεις και είναι </w:t>
      </w:r>
      <w:r w:rsidR="009C75EA">
        <w:rPr>
          <w:rFonts w:ascii="Verdana" w:hAnsi="Verdana"/>
          <w:noProof/>
          <w:color w:val="000000" w:themeColor="text1"/>
          <w:sz w:val="20"/>
          <w:szCs w:val="20"/>
        </w:rPr>
        <w:t>σε συνεχή επαφή με τις αρμόδιες Αρχές</w:t>
      </w:r>
      <w:r w:rsidR="0093470A" w:rsidRPr="0093470A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="0093470A">
        <w:rPr>
          <w:rFonts w:eastAsia="Times New Roman"/>
        </w:rPr>
        <w:t>και την Ιερά Κοινότητα του Αγίου Όρους</w:t>
      </w:r>
      <w:r w:rsidR="0093470A" w:rsidRPr="0093470A">
        <w:rPr>
          <w:rFonts w:eastAsia="Times New Roman"/>
        </w:rPr>
        <w:t xml:space="preserve">. </w:t>
      </w:r>
      <w:r w:rsidR="002331B8">
        <w:rPr>
          <w:rFonts w:ascii="Verdana" w:hAnsi="Verdana"/>
          <w:noProof/>
          <w:color w:val="000000" w:themeColor="text1"/>
          <w:sz w:val="20"/>
          <w:szCs w:val="20"/>
        </w:rPr>
        <w:t xml:space="preserve">Επιπρόσθετα μέτρα θα ληφθούν εάν κριθεί αναγκαίο. </w:t>
      </w:r>
    </w:p>
    <w:bookmarkEnd w:id="0"/>
    <w:bookmarkEnd w:id="5"/>
    <w:bookmarkEnd w:id="6"/>
    <w:bookmarkEnd w:id="4"/>
    <w:p w14:paraId="3E80C38C" w14:textId="77777777" w:rsidR="003146A2" w:rsidRDefault="003146A2" w:rsidP="003146A2">
      <w:pPr>
        <w:contextualSpacing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</w:p>
    <w:p w14:paraId="0CD0D1DD" w14:textId="77777777" w:rsidR="00617694" w:rsidRDefault="00617694">
      <w:pPr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20FC654" w14:textId="77777777" w:rsidR="00617694" w:rsidRDefault="00617694">
      <w:pPr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A5A7D28" w14:textId="2421A4BC" w:rsidR="00AC181C" w:rsidRPr="005C5B01" w:rsidRDefault="00AC181C">
      <w:pPr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</w:p>
    <w:bookmarkEnd w:id="2"/>
    <w:sectPr w:rsidR="00AC181C" w:rsidRPr="005C5B01">
      <w:headerReference w:type="default" r:id="rId8"/>
      <w:footerReference w:type="default" r:id="rId9"/>
      <w:type w:val="continuous"/>
      <w:pgSz w:w="11906" w:h="16838" w:code="9"/>
      <w:pgMar w:top="1440" w:right="1800" w:bottom="1440" w:left="1800" w:header="720" w:footer="274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E972" w14:textId="77777777" w:rsidR="00E53BD4" w:rsidRDefault="00E53BD4">
      <w:r>
        <w:separator/>
      </w:r>
    </w:p>
  </w:endnote>
  <w:endnote w:type="continuationSeparator" w:id="0">
    <w:p w14:paraId="27C0F0E3" w14:textId="77777777" w:rsidR="00E53BD4" w:rsidRDefault="00E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764C" w14:textId="77777777" w:rsidR="00617694" w:rsidRDefault="009F621A">
    <w:pPr>
      <w:pStyle w:val="a6"/>
    </w:pPr>
    <w:r>
      <w:rPr>
        <w:noProof/>
        <w:lang w:val="en-US" w:eastAsia="en-US"/>
      </w:rPr>
      <w:drawing>
        <wp:inline distT="0" distB="0" distL="0" distR="0" wp14:anchorId="5A380236" wp14:editId="31B9C4DC">
          <wp:extent cx="590550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AFBAE" w14:textId="77777777" w:rsidR="00617694" w:rsidRDefault="00617694">
    <w:pPr>
      <w:pStyle w:val="a6"/>
      <w:rPr>
        <w:rFonts w:ascii="Tahoma" w:hAnsi="Tahoma" w:cs="Tahoma"/>
        <w:noProof/>
        <w:color w:val="40404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160C" w14:textId="77777777" w:rsidR="00E53BD4" w:rsidRDefault="00E53BD4">
      <w:r>
        <w:separator/>
      </w:r>
    </w:p>
  </w:footnote>
  <w:footnote w:type="continuationSeparator" w:id="0">
    <w:p w14:paraId="0B8E6EFE" w14:textId="77777777" w:rsidR="00E53BD4" w:rsidRDefault="00E5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3ECF" w14:textId="77777777" w:rsidR="00617694" w:rsidRDefault="009F621A">
    <w:pPr>
      <w:pStyle w:val="a5"/>
      <w:jc w:val="center"/>
    </w:pPr>
    <w:r>
      <w:rPr>
        <w:noProof/>
        <w:lang w:val="en-US" w:eastAsia="en-US"/>
      </w:rPr>
      <w:drawing>
        <wp:inline distT="0" distB="0" distL="0" distR="0" wp14:anchorId="74DAC6DF" wp14:editId="080C4822">
          <wp:extent cx="12573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0AD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7AA9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EA2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0C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9A2A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5264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DC52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2C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C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3CE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BA0"/>
    <w:multiLevelType w:val="hybridMultilevel"/>
    <w:tmpl w:val="FD66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37DA1"/>
    <w:multiLevelType w:val="hybridMultilevel"/>
    <w:tmpl w:val="E0D0308C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C63501"/>
    <w:multiLevelType w:val="hybridMultilevel"/>
    <w:tmpl w:val="4E64D7C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A94EF1"/>
    <w:multiLevelType w:val="hybridMultilevel"/>
    <w:tmpl w:val="814019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F051A2"/>
    <w:multiLevelType w:val="hybridMultilevel"/>
    <w:tmpl w:val="B05E88DA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8D02BCE"/>
    <w:multiLevelType w:val="hybridMultilevel"/>
    <w:tmpl w:val="5542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43529E"/>
    <w:multiLevelType w:val="hybridMultilevel"/>
    <w:tmpl w:val="7506EEC8"/>
    <w:lvl w:ilvl="0" w:tplc="0408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1A376EC1"/>
    <w:multiLevelType w:val="multilevel"/>
    <w:tmpl w:val="41CA675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1ECA6F70"/>
    <w:multiLevelType w:val="hybridMultilevel"/>
    <w:tmpl w:val="A298511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D51713"/>
    <w:multiLevelType w:val="hybridMultilevel"/>
    <w:tmpl w:val="F5D47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24559"/>
    <w:multiLevelType w:val="hybridMultilevel"/>
    <w:tmpl w:val="896217B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A92D47"/>
    <w:multiLevelType w:val="multilevel"/>
    <w:tmpl w:val="91EA55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6A2140"/>
    <w:multiLevelType w:val="hybridMultilevel"/>
    <w:tmpl w:val="57A25890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24602D"/>
    <w:multiLevelType w:val="hybridMultilevel"/>
    <w:tmpl w:val="7E8889F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CB07894"/>
    <w:multiLevelType w:val="multilevel"/>
    <w:tmpl w:val="04080027"/>
    <w:lvl w:ilvl="0">
      <w:start w:val="1"/>
      <w:numFmt w:val="upperRoman"/>
      <w:pStyle w:val="1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25" w15:restartNumberingAfterBreak="0">
    <w:nsid w:val="413C6D86"/>
    <w:multiLevelType w:val="hybridMultilevel"/>
    <w:tmpl w:val="FAA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C65CF"/>
    <w:multiLevelType w:val="hybridMultilevel"/>
    <w:tmpl w:val="67EC64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E04CB3"/>
    <w:multiLevelType w:val="hybridMultilevel"/>
    <w:tmpl w:val="88940B7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9A12DD9"/>
    <w:multiLevelType w:val="hybridMultilevel"/>
    <w:tmpl w:val="67EC64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904D7"/>
    <w:multiLevelType w:val="hybridMultilevel"/>
    <w:tmpl w:val="BDA6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D2980"/>
    <w:multiLevelType w:val="hybridMultilevel"/>
    <w:tmpl w:val="4E64D7C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DB283F"/>
    <w:multiLevelType w:val="hybridMultilevel"/>
    <w:tmpl w:val="AFFE4FCA"/>
    <w:lvl w:ilvl="0" w:tplc="8960AB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9165F"/>
    <w:multiLevelType w:val="hybridMultilevel"/>
    <w:tmpl w:val="E4B45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14288"/>
    <w:multiLevelType w:val="hybridMultilevel"/>
    <w:tmpl w:val="35DE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F14308"/>
    <w:multiLevelType w:val="hybridMultilevel"/>
    <w:tmpl w:val="865A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7E5B01"/>
    <w:multiLevelType w:val="multilevel"/>
    <w:tmpl w:val="14A205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6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5D5708A"/>
    <w:multiLevelType w:val="hybridMultilevel"/>
    <w:tmpl w:val="03CA9A7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D285C75"/>
    <w:multiLevelType w:val="hybridMultilevel"/>
    <w:tmpl w:val="463A7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283388"/>
    <w:multiLevelType w:val="hybridMultilevel"/>
    <w:tmpl w:val="48B46E6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21"/>
  </w:num>
  <w:num w:numId="5">
    <w:abstractNumId w:val="17"/>
  </w:num>
  <w:num w:numId="6">
    <w:abstractNumId w:val="22"/>
  </w:num>
  <w:num w:numId="7">
    <w:abstractNumId w:val="11"/>
  </w:num>
  <w:num w:numId="8">
    <w:abstractNumId w:val="27"/>
  </w:num>
  <w:num w:numId="9">
    <w:abstractNumId w:val="20"/>
  </w:num>
  <w:num w:numId="10">
    <w:abstractNumId w:val="35"/>
  </w:num>
  <w:num w:numId="11">
    <w:abstractNumId w:val="18"/>
  </w:num>
  <w:num w:numId="12">
    <w:abstractNumId w:val="32"/>
  </w:num>
  <w:num w:numId="13">
    <w:abstractNumId w:val="30"/>
  </w:num>
  <w:num w:numId="14">
    <w:abstractNumId w:val="14"/>
  </w:num>
  <w:num w:numId="15">
    <w:abstractNumId w:val="1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6"/>
  </w:num>
  <w:num w:numId="19">
    <w:abstractNumId w:val="33"/>
  </w:num>
  <w:num w:numId="20">
    <w:abstractNumId w:val="37"/>
  </w:num>
  <w:num w:numId="21">
    <w:abstractNumId w:val="28"/>
  </w:num>
  <w:num w:numId="22">
    <w:abstractNumId w:val="3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3"/>
  </w:num>
  <w:num w:numId="37">
    <w:abstractNumId w:val="31"/>
  </w:num>
  <w:num w:numId="38">
    <w:abstractNumId w:val="15"/>
  </w:num>
  <w:num w:numId="39">
    <w:abstractNumId w:val="10"/>
  </w:num>
  <w:num w:numId="40">
    <w:abstractNumId w:val="25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94"/>
    <w:rsid w:val="0002075D"/>
    <w:rsid w:val="00024F17"/>
    <w:rsid w:val="0005519B"/>
    <w:rsid w:val="00061E67"/>
    <w:rsid w:val="00066754"/>
    <w:rsid w:val="000776BD"/>
    <w:rsid w:val="000B5BD5"/>
    <w:rsid w:val="00123A98"/>
    <w:rsid w:val="00144979"/>
    <w:rsid w:val="001B55E1"/>
    <w:rsid w:val="001E4CDE"/>
    <w:rsid w:val="002331B8"/>
    <w:rsid w:val="00287628"/>
    <w:rsid w:val="002B54B8"/>
    <w:rsid w:val="002B6CE6"/>
    <w:rsid w:val="003146A2"/>
    <w:rsid w:val="00362D85"/>
    <w:rsid w:val="00363EBB"/>
    <w:rsid w:val="003B5928"/>
    <w:rsid w:val="0049422A"/>
    <w:rsid w:val="004F10A8"/>
    <w:rsid w:val="00552B31"/>
    <w:rsid w:val="0055734C"/>
    <w:rsid w:val="00563569"/>
    <w:rsid w:val="005648F4"/>
    <w:rsid w:val="00575619"/>
    <w:rsid w:val="00596664"/>
    <w:rsid w:val="005C5B01"/>
    <w:rsid w:val="00617694"/>
    <w:rsid w:val="00622C98"/>
    <w:rsid w:val="0062505B"/>
    <w:rsid w:val="006268F6"/>
    <w:rsid w:val="0068584D"/>
    <w:rsid w:val="0070208C"/>
    <w:rsid w:val="00716922"/>
    <w:rsid w:val="00745C17"/>
    <w:rsid w:val="00755561"/>
    <w:rsid w:val="00780EDA"/>
    <w:rsid w:val="00781614"/>
    <w:rsid w:val="0079794E"/>
    <w:rsid w:val="007C7F5E"/>
    <w:rsid w:val="007E5D10"/>
    <w:rsid w:val="00810A9D"/>
    <w:rsid w:val="00820ABE"/>
    <w:rsid w:val="00865E23"/>
    <w:rsid w:val="008A2679"/>
    <w:rsid w:val="008B2582"/>
    <w:rsid w:val="008B5B69"/>
    <w:rsid w:val="00924B63"/>
    <w:rsid w:val="0093470A"/>
    <w:rsid w:val="00963D3B"/>
    <w:rsid w:val="0098118A"/>
    <w:rsid w:val="00993AF3"/>
    <w:rsid w:val="009C75EA"/>
    <w:rsid w:val="009F621A"/>
    <w:rsid w:val="00A0463A"/>
    <w:rsid w:val="00A2423E"/>
    <w:rsid w:val="00A61A1B"/>
    <w:rsid w:val="00A73F5F"/>
    <w:rsid w:val="00AC181C"/>
    <w:rsid w:val="00AC2556"/>
    <w:rsid w:val="00AD3F44"/>
    <w:rsid w:val="00B25B3E"/>
    <w:rsid w:val="00B34B30"/>
    <w:rsid w:val="00B36611"/>
    <w:rsid w:val="00B71609"/>
    <w:rsid w:val="00C51688"/>
    <w:rsid w:val="00C7424F"/>
    <w:rsid w:val="00C82035"/>
    <w:rsid w:val="00D024BA"/>
    <w:rsid w:val="00D11A61"/>
    <w:rsid w:val="00D81AC4"/>
    <w:rsid w:val="00D94F6C"/>
    <w:rsid w:val="00DE7536"/>
    <w:rsid w:val="00E53BD4"/>
    <w:rsid w:val="00EB3D96"/>
    <w:rsid w:val="00F51BA6"/>
    <w:rsid w:val="00F87F31"/>
    <w:rsid w:val="00FA2900"/>
    <w:rsid w:val="00FB0DE5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0BAC5AC"/>
  <w15:docId w15:val="{55D7215D-6DE9-41B9-8D59-3A39180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numPr>
        <w:numId w:val="3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mbria" w:hAnsi="Cambria" w:cs="Times New Roman"/>
      <w:color w:val="243F6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semiHidden/>
    <w:locked/>
    <w:rPr>
      <w:rFonts w:ascii="Cambria" w:hAnsi="Cambria" w:cs="Times New Roman"/>
      <w:i/>
      <w:iCs/>
      <w:color w:val="243F60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mbria" w:hAnsi="Cambria" w:cs="Times New Roman"/>
      <w:i/>
      <w:iCs/>
      <w:color w:val="404040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mbria" w:hAnsi="Cambria" w:cs="Times New Roman"/>
      <w:color w:val="40404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semiHidden/>
    <w:locked/>
    <w:rPr>
      <w:rFonts w:ascii="Cambria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locked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locked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endnote text"/>
    <w:basedOn w:val="a"/>
    <w:link w:val="Char2"/>
    <w:uiPriority w:val="99"/>
    <w:semiHidden/>
    <w:rPr>
      <w:rFonts w:ascii="Calibri" w:hAnsi="Calibri"/>
      <w:sz w:val="20"/>
      <w:szCs w:val="20"/>
      <w:lang w:eastAsia="en-US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Pr>
      <w:rFonts w:ascii="Times New Roman" w:hAnsi="Times New Roman"/>
      <w:sz w:val="20"/>
      <w:szCs w:val="20"/>
      <w:lang w:val="el-GR"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Pr>
      <w:rFonts w:ascii="Times New Roman" w:hAnsi="Times New Roman"/>
      <w:b/>
      <w:bCs/>
      <w:sz w:val="20"/>
      <w:szCs w:val="20"/>
      <w:lang w:val="el-GR" w:eastAsia="el-GR"/>
    </w:rPr>
  </w:style>
  <w:style w:type="table" w:styleId="ac">
    <w:name w:val="Table Grid"/>
    <w:basedOn w:val="a1"/>
    <w:locked/>
    <w:rsid w:val="00C5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23A98"/>
  </w:style>
  <w:style w:type="character" w:styleId="ad">
    <w:name w:val="Strong"/>
    <w:basedOn w:val="a0"/>
    <w:uiPriority w:val="22"/>
    <w:qFormat/>
    <w:locked/>
    <w:rsid w:val="00123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D65F8-A612-4E3A-A6FF-F4154CC7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ΗΜΕΡ</vt:lpstr>
      <vt:lpstr>ΗΜΕΡ</vt:lpstr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</dc:title>
  <dc:creator>Alexandra</dc:creator>
  <cp:lastModifiedBy>Katerina Sarri</cp:lastModifiedBy>
  <cp:revision>2</cp:revision>
  <cp:lastPrinted>2019-03-26T08:22:00Z</cp:lastPrinted>
  <dcterms:created xsi:type="dcterms:W3CDTF">2020-03-13T07:51:00Z</dcterms:created>
  <dcterms:modified xsi:type="dcterms:W3CDTF">2020-03-13T07:51:00Z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VP">
    <vt:lpwstr>PPT Legal 1401584v4</vt:lpwstr>
  </property>
</Properties>
</file>